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93" w:tblpY="424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22063E">
        <w:trPr>
          <w:trHeight w:val="12985"/>
        </w:trPr>
        <w:tc>
          <w:tcPr>
            <w:tcW w:w="8748" w:type="dxa"/>
            <w:tcBorders>
              <w:top w:val="single" w:sz="4" w:space="0" w:color="000000"/>
            </w:tcBorders>
          </w:tcPr>
          <w:p w:rsidR="0022063E" w:rsidRDefault="0022063E">
            <w:pPr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22063E" w:rsidRDefault="002E6BF9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上海职业教育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  <w:u w:val="single"/>
              </w:rPr>
              <w:t>翁建和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技能大师工作室</w:t>
            </w:r>
          </w:p>
          <w:p w:rsidR="0022063E" w:rsidRDefault="0022063E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22063E" w:rsidRDefault="0022063E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22063E" w:rsidRDefault="002E6BF9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工</w:t>
            </w:r>
          </w:p>
          <w:p w:rsidR="0022063E" w:rsidRDefault="002E6BF9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作</w:t>
            </w:r>
          </w:p>
          <w:p w:rsidR="0022063E" w:rsidRDefault="002E6BF9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方</w:t>
            </w:r>
          </w:p>
          <w:p w:rsidR="0022063E" w:rsidRDefault="002E6BF9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案</w:t>
            </w:r>
          </w:p>
          <w:p w:rsidR="0022063E" w:rsidRDefault="0022063E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22063E" w:rsidRDefault="0022063E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22063E" w:rsidRDefault="002E6BF9">
            <w:pPr>
              <w:ind w:firstLineChars="500" w:firstLine="1907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李稳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22063E" w:rsidRDefault="002E6BF9">
            <w:pPr>
              <w:ind w:firstLineChars="500" w:firstLine="1907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上海市城市科技学校</w:t>
            </w:r>
          </w:p>
          <w:p w:rsidR="0022063E" w:rsidRDefault="002E6BF9">
            <w:pPr>
              <w:ind w:firstLineChars="500" w:firstLine="1907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烹饪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</w:p>
          <w:p w:rsidR="0022063E" w:rsidRDefault="002E6BF9">
            <w:pPr>
              <w:ind w:firstLineChars="500" w:firstLine="1907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</w:p>
          <w:p w:rsidR="0022063E" w:rsidRDefault="002E6BF9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22063E" w:rsidRDefault="0022063E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22063E" w:rsidRDefault="002E6BF9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22063E" w:rsidRDefault="0022063E">
            <w:pPr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22063E" w:rsidRDefault="002E6BF9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22063E" w:rsidRDefault="002E6BF9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22063E" w:rsidRDefault="0022063E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22063E" w:rsidRDefault="0022063E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22063E" w:rsidRDefault="002E6BF9" w:rsidP="00F93E0E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带教活动时间为三年（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2019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—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2021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年），培养活动原则上不少于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120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学时，主持人结合工作室实际情况拟定工作方案。</w:t>
            </w:r>
          </w:p>
          <w:p w:rsidR="0022063E" w:rsidRDefault="002E6BF9" w:rsidP="00F93E0E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围绕上海职业教育技能大师工作室创建工作要求，结合主持人特长和学员实际与发展需求拟定，工作方案要突出针对性、个性化和可操作性。</w:t>
            </w:r>
          </w:p>
          <w:p w:rsidR="0022063E" w:rsidRDefault="002E6BF9" w:rsidP="00F93E0E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3.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此方案一式四份。学员、主持人、学员派出学校、市教委教育技术装备中心各一份。</w:t>
            </w:r>
          </w:p>
          <w:p w:rsidR="0022063E" w:rsidRDefault="0022063E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eastAsia="仿宋_GB2312"/>
                <w:b/>
                <w:spacing w:val="10"/>
                <w:sz w:val="36"/>
                <w:szCs w:val="36"/>
              </w:rPr>
            </w:pPr>
          </w:p>
        </w:tc>
      </w:tr>
      <w:tr w:rsidR="0022063E">
        <w:trPr>
          <w:trHeight w:val="1539"/>
        </w:trPr>
        <w:tc>
          <w:tcPr>
            <w:tcW w:w="8748" w:type="dxa"/>
          </w:tcPr>
          <w:p w:rsidR="0022063E" w:rsidRDefault="002E6BF9">
            <w:pPr>
              <w:spacing w:line="48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一、学员基本情况分析</w:t>
            </w:r>
            <w:r>
              <w:rPr>
                <w:rFonts w:ascii="黑体" w:eastAsia="黑体" w:hint="eastAsia"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sz w:val="30"/>
                <w:szCs w:val="30"/>
              </w:rPr>
              <w:t>学员专业基础、发展愿望、学习动机、学习目标等</w:t>
            </w:r>
            <w:r>
              <w:rPr>
                <w:rFonts w:ascii="黑体" w:eastAsia="黑体" w:hint="eastAsia"/>
                <w:sz w:val="30"/>
                <w:szCs w:val="30"/>
              </w:rPr>
              <w:t>）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学员专业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学科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: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烹饪与营养教育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中餐烹调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b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职称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/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职务：初级教师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职教教龄：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</w:p>
          <w:p w:rsidR="0022063E" w:rsidRDefault="002E6BF9">
            <w:pPr>
              <w:spacing w:line="42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专业证书：中式烹调（一级）高级技师</w:t>
            </w:r>
          </w:p>
        </w:tc>
      </w:tr>
      <w:tr w:rsidR="0022063E">
        <w:trPr>
          <w:trHeight w:val="420"/>
        </w:trPr>
        <w:tc>
          <w:tcPr>
            <w:tcW w:w="8748" w:type="dxa"/>
          </w:tcPr>
          <w:p w:rsidR="0022063E" w:rsidRDefault="002E6BF9">
            <w:pPr>
              <w:spacing w:line="420" w:lineRule="exact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二、工作目标</w:t>
            </w:r>
            <w:r>
              <w:rPr>
                <w:rFonts w:ascii="宋体" w:hAnsi="宋体" w:hint="eastAsia"/>
                <w:sz w:val="30"/>
                <w:szCs w:val="30"/>
              </w:rPr>
              <w:t>（带教传授技艺、提升专业建设水平、促进校企产教融合等）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1.</w:t>
            </w:r>
            <w:r w:rsidR="00F93E0E">
              <w:rPr>
                <w:rFonts w:ascii="宋体" w:eastAsia="宋体" w:hAnsi="宋体" w:cs="宋体" w:hint="eastAsia"/>
                <w:sz w:val="30"/>
                <w:szCs w:val="30"/>
              </w:rPr>
              <w:t>通过带教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，提高</w:t>
            </w:r>
            <w:r w:rsidR="00F93E0E">
              <w:rPr>
                <w:rFonts w:ascii="宋体" w:eastAsia="宋体" w:hAnsi="宋体" w:cs="宋体" w:hint="eastAsia"/>
                <w:sz w:val="30"/>
                <w:szCs w:val="30"/>
              </w:rPr>
              <w:t>学员教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科研能力。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2.</w:t>
            </w:r>
            <w:r w:rsidR="00F93E0E">
              <w:rPr>
                <w:rFonts w:ascii="宋体" w:eastAsia="宋体" w:hAnsi="宋体" w:cs="宋体" w:hint="eastAsia"/>
                <w:sz w:val="30"/>
                <w:szCs w:val="30"/>
              </w:rPr>
              <w:t>通过培训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，提高教学水平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3.</w:t>
            </w:r>
            <w:r w:rsidR="00F93E0E">
              <w:rPr>
                <w:rFonts w:ascii="宋体" w:eastAsia="宋体" w:hAnsi="宋体" w:cs="宋体" w:hint="eastAsia"/>
                <w:sz w:val="30"/>
                <w:szCs w:val="30"/>
              </w:rPr>
              <w:t>通过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学习，提高技能水平。</w:t>
            </w:r>
          </w:p>
          <w:p w:rsidR="0022063E" w:rsidRDefault="002E6BF9" w:rsidP="00F93E0E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4.</w:t>
            </w:r>
            <w:r w:rsidR="00F93E0E">
              <w:rPr>
                <w:rFonts w:ascii="宋体" w:eastAsia="宋体" w:hAnsi="宋体" w:cs="宋体" w:hint="eastAsia"/>
                <w:sz w:val="30"/>
                <w:szCs w:val="30"/>
              </w:rPr>
              <w:t>通过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产教结合，</w:t>
            </w:r>
            <w:r w:rsidR="00F93E0E">
              <w:rPr>
                <w:rFonts w:ascii="宋体" w:eastAsia="宋体" w:hAnsi="宋体" w:cs="宋体" w:hint="eastAsia"/>
                <w:sz w:val="30"/>
                <w:szCs w:val="30"/>
              </w:rPr>
              <w:t>增强学员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课堂创新改革</w:t>
            </w:r>
          </w:p>
        </w:tc>
      </w:tr>
      <w:tr w:rsidR="0022063E">
        <w:trPr>
          <w:trHeight w:val="2241"/>
        </w:trPr>
        <w:tc>
          <w:tcPr>
            <w:tcW w:w="8748" w:type="dxa"/>
          </w:tcPr>
          <w:p w:rsidR="0022063E" w:rsidRDefault="002E6BF9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三、主要举措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、加强</w:t>
            </w:r>
            <w:r w:rsidR="00AE5386">
              <w:rPr>
                <w:rFonts w:ascii="宋体" w:eastAsia="宋体" w:hAnsi="宋体" w:cs="宋体" w:hint="eastAsia"/>
                <w:sz w:val="30"/>
                <w:szCs w:val="30"/>
              </w:rPr>
              <w:t>师资队伍建设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，</w:t>
            </w:r>
            <w:r w:rsidR="00AE5386">
              <w:rPr>
                <w:rFonts w:ascii="宋体" w:eastAsia="宋体" w:hAnsi="宋体" w:cs="宋体" w:hint="eastAsia"/>
                <w:sz w:val="30"/>
                <w:szCs w:val="30"/>
              </w:rPr>
              <w:t>开展多种形式的讲座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。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</w:t>
            </w:r>
            <w:r w:rsidR="00AE5386">
              <w:rPr>
                <w:rFonts w:ascii="宋体" w:eastAsia="宋体" w:hAnsi="宋体" w:cs="宋体" w:hint="eastAsia"/>
                <w:sz w:val="30"/>
                <w:szCs w:val="30"/>
              </w:rPr>
              <w:t>组织开展学员专题研究展示课活动，并形成图像与文档材料。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、坚持每月一次集中活动交流例会制度，每名成员准备好交流材料，把工作室建成学科教师研究教学、切磋</w:t>
            </w:r>
            <w:r w:rsidR="00AE5386">
              <w:rPr>
                <w:rFonts w:ascii="宋体" w:eastAsia="宋体" w:hAnsi="宋体" w:cs="宋体" w:hint="eastAsia"/>
                <w:sz w:val="30"/>
                <w:szCs w:val="30"/>
              </w:rPr>
              <w:t>技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艺的专业成长“家园”。</w:t>
            </w:r>
          </w:p>
          <w:p w:rsidR="0022063E" w:rsidRPr="009C532C" w:rsidRDefault="002E6BF9" w:rsidP="00AE5386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</w:t>
            </w:r>
            <w:r w:rsidR="00AE5386">
              <w:rPr>
                <w:rFonts w:ascii="宋体" w:eastAsia="宋体" w:hAnsi="宋体" w:cs="宋体" w:hint="eastAsia"/>
                <w:sz w:val="30"/>
                <w:szCs w:val="30"/>
              </w:rPr>
              <w:t>组织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教师企业实践，开阔眼界，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吸收一些企业比较先进的设施设备和一些新颖的菜点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，带到学校，传授给学生。使学校培养的学生出去能适应企业需要，教学内容不与社会餐饮企业造成脱节。</w:t>
            </w:r>
          </w:p>
        </w:tc>
      </w:tr>
      <w:tr w:rsidR="0022063E">
        <w:trPr>
          <w:trHeight w:val="975"/>
        </w:trPr>
        <w:tc>
          <w:tcPr>
            <w:tcW w:w="8748" w:type="dxa"/>
          </w:tcPr>
          <w:p w:rsidR="0022063E" w:rsidRDefault="002E6BF9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四、进度安排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年上半年度取得相关中式面点师证书；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年积极参与企业实践顶岗活动；</w:t>
            </w:r>
          </w:p>
          <w:p w:rsidR="0022063E" w:rsidRDefault="002E6BF9" w:rsidP="009C532C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年参与市级学生技能比赛活动。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</w:p>
        </w:tc>
      </w:tr>
      <w:tr w:rsidR="0022063E">
        <w:trPr>
          <w:trHeight w:val="420"/>
        </w:trPr>
        <w:tc>
          <w:tcPr>
            <w:tcW w:w="8748" w:type="dxa"/>
          </w:tcPr>
          <w:p w:rsidR="0022063E" w:rsidRDefault="002E6BF9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五、预期成果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、提升</w:t>
            </w:r>
            <w:r w:rsidR="009C532C">
              <w:rPr>
                <w:rFonts w:ascii="宋体" w:eastAsia="宋体" w:hAnsi="宋体" w:cs="宋体" w:hint="eastAsia"/>
                <w:sz w:val="30"/>
                <w:szCs w:val="30"/>
              </w:rPr>
              <w:t>学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员专业素养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）认真研读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1-2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本教育教学理论专著；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）承担一次公开教学课，并形成书面教案及课后反思；或指导青年教师开设校级以上公开课，并点评。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）考取中式烹调师相关证书；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）带学生比赛获得奖项。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、提高</w:t>
            </w:r>
            <w:r w:rsidR="009C532C">
              <w:rPr>
                <w:rFonts w:ascii="宋体" w:eastAsia="宋体" w:hAnsi="宋体" w:cs="宋体" w:hint="eastAsia"/>
                <w:sz w:val="30"/>
                <w:szCs w:val="30"/>
              </w:rPr>
              <w:t>学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员教</w:t>
            </w:r>
            <w:r w:rsidR="009C532C">
              <w:rPr>
                <w:rFonts w:ascii="宋体" w:eastAsia="宋体" w:hAnsi="宋体" w:cs="宋体" w:hint="eastAsia"/>
                <w:sz w:val="30"/>
                <w:szCs w:val="30"/>
              </w:rPr>
              <w:t>科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研能力</w:t>
            </w:r>
          </w:p>
          <w:p w:rsidR="0022063E" w:rsidRDefault="002E6BF9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根据本工作室在教育教学方面确定的研究方向，每个成员围绕课题依托课堂教学开展有效的行动研究，及时交流个人研究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情况，注重研究过程资料的积累、成果的总结与应用。</w:t>
            </w:r>
          </w:p>
          <w:p w:rsidR="0022063E" w:rsidRDefault="0022063E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22063E" w:rsidTr="009C532C">
        <w:trPr>
          <w:trHeight w:val="1565"/>
        </w:trPr>
        <w:tc>
          <w:tcPr>
            <w:tcW w:w="8748" w:type="dxa"/>
          </w:tcPr>
          <w:p w:rsidR="009C532C" w:rsidRPr="009C532C" w:rsidRDefault="002E6BF9" w:rsidP="009C532C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六、经费预算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22063E">
        <w:trPr>
          <w:trHeight w:val="90"/>
        </w:trPr>
        <w:tc>
          <w:tcPr>
            <w:tcW w:w="8748" w:type="dxa"/>
            <w:noWrap/>
          </w:tcPr>
          <w:p w:rsidR="0022063E" w:rsidRDefault="0022063E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22063E" w:rsidRDefault="002E6BF9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上海市中等职业教育翁建和技能大师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 xml:space="preserve">   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工作室</w:t>
            </w:r>
          </w:p>
          <w:p w:rsidR="0022063E" w:rsidRDefault="002E6BF9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学</w:t>
            </w:r>
          </w:p>
          <w:p w:rsidR="0022063E" w:rsidRDefault="002E6BF9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员</w:t>
            </w:r>
          </w:p>
          <w:p w:rsidR="0022063E" w:rsidRDefault="002E6BF9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发</w:t>
            </w:r>
          </w:p>
          <w:p w:rsidR="0022063E" w:rsidRDefault="002E6BF9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展</w:t>
            </w:r>
          </w:p>
          <w:p w:rsidR="0022063E" w:rsidRDefault="002E6BF9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规</w:t>
            </w:r>
          </w:p>
          <w:p w:rsidR="0022063E" w:rsidRDefault="002E6BF9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划</w:t>
            </w:r>
          </w:p>
          <w:p w:rsidR="0022063E" w:rsidRDefault="0022063E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22063E" w:rsidRDefault="002E6BF9">
            <w:pPr>
              <w:ind w:firstLineChars="500" w:firstLine="1907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李稳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 </w:t>
            </w:r>
          </w:p>
          <w:p w:rsidR="0022063E" w:rsidRDefault="002E6BF9">
            <w:pPr>
              <w:ind w:firstLineChars="500" w:firstLine="1907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上海市城市科技学校</w:t>
            </w:r>
          </w:p>
          <w:p w:rsidR="0022063E" w:rsidRDefault="002E6BF9">
            <w:pPr>
              <w:ind w:firstLineChars="500" w:firstLine="1907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lastRenderedPageBreak/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烹饪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</w:t>
            </w:r>
          </w:p>
          <w:p w:rsidR="0022063E" w:rsidRDefault="002E6BF9">
            <w:pPr>
              <w:ind w:firstLineChars="500" w:firstLine="1907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</w:p>
          <w:p w:rsidR="0022063E" w:rsidRDefault="0022063E">
            <w:pPr>
              <w:ind w:firstLineChars="500" w:firstLine="1907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</w:p>
          <w:p w:rsidR="0022063E" w:rsidRDefault="002E6BF9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22063E" w:rsidRDefault="002E6BF9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22063E" w:rsidRDefault="0022063E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22063E" w:rsidRDefault="0022063E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22063E" w:rsidRDefault="002E6BF9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22063E" w:rsidRDefault="002E6BF9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22063E" w:rsidRDefault="002E6BF9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学员发展规划时间为三年。</w:t>
            </w:r>
          </w:p>
          <w:p w:rsidR="0022063E" w:rsidRDefault="002E6BF9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学员在主持人组织下，结合自身实际和发展需求，拟定专业发展规划，本规划要突出学员主体性、针对性和发展性。</w:t>
            </w:r>
          </w:p>
          <w:p w:rsidR="0022063E" w:rsidRDefault="002E6BF9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3.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每位学员一份学员发展规划，要能够体现学员个性特色和专业发展需求。</w:t>
            </w:r>
          </w:p>
          <w:p w:rsidR="0022063E" w:rsidRDefault="002E6BF9" w:rsidP="00F93E0E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4.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此规划一式四份。学员、主持人、学员派出学校、市教委教育技术装备中心各一份。</w:t>
            </w: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22063E" w:rsidRDefault="0022063E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22063E">
        <w:trPr>
          <w:trHeight w:val="1081"/>
        </w:trPr>
        <w:tc>
          <w:tcPr>
            <w:tcW w:w="8748" w:type="dxa"/>
            <w:noWrap/>
          </w:tcPr>
          <w:p w:rsidR="0022063E" w:rsidRDefault="002E6BF9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</w:t>
            </w:r>
            <w:r>
              <w:rPr>
                <w:rFonts w:ascii="黑体" w:eastAsia="黑体" w:hint="eastAsia"/>
                <w:sz w:val="30"/>
                <w:szCs w:val="30"/>
              </w:rPr>
              <w:t>（学员专业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学科、职称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职务、职教教龄等基本信息）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学员专业</w:t>
            </w:r>
            <w:r>
              <w:rPr>
                <w:rFonts w:ascii="宋体" w:hAnsi="宋体" w:cs="宋体" w:hint="eastAsia"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sz w:val="30"/>
                <w:szCs w:val="30"/>
              </w:rPr>
              <w:t>学科</w:t>
            </w:r>
            <w:r>
              <w:rPr>
                <w:rFonts w:ascii="宋体" w:hAnsi="宋体" w:cs="宋体" w:hint="eastAsia"/>
                <w:sz w:val="30"/>
                <w:szCs w:val="30"/>
              </w:rPr>
              <w:t>:</w:t>
            </w:r>
            <w:r>
              <w:rPr>
                <w:rFonts w:ascii="宋体" w:hAnsi="宋体" w:cs="宋体" w:hint="eastAsia"/>
                <w:sz w:val="30"/>
                <w:szCs w:val="30"/>
              </w:rPr>
              <w:t>烹饪与营养教育</w:t>
            </w:r>
            <w:r>
              <w:rPr>
                <w:rFonts w:ascii="宋体" w:hAnsi="宋体" w:cs="宋体" w:hint="eastAsia"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sz w:val="30"/>
                <w:szCs w:val="30"/>
              </w:rPr>
              <w:t>中餐烹调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b/>
                <w:sz w:val="52"/>
                <w:szCs w:val="52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职称</w:t>
            </w:r>
            <w:r>
              <w:rPr>
                <w:rFonts w:ascii="宋体" w:hAnsi="宋体" w:cs="宋体" w:hint="eastAsia"/>
                <w:sz w:val="30"/>
                <w:szCs w:val="30"/>
              </w:rPr>
              <w:t>/</w:t>
            </w:r>
            <w:r>
              <w:rPr>
                <w:rFonts w:ascii="宋体" w:hAnsi="宋体" w:cs="宋体" w:hint="eastAsia"/>
                <w:sz w:val="30"/>
                <w:szCs w:val="30"/>
              </w:rPr>
              <w:t>职务：初级教师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职教教龄：</w:t>
            </w:r>
            <w:r>
              <w:rPr>
                <w:rFonts w:ascii="宋体" w:hAnsi="宋体" w:cs="宋体" w:hint="eastAsia"/>
                <w:sz w:val="30"/>
                <w:szCs w:val="30"/>
              </w:rPr>
              <w:t>10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</w:p>
          <w:p w:rsidR="0022063E" w:rsidRDefault="002E6BF9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专业证书：中式烹调（一级）高级技师</w:t>
            </w:r>
          </w:p>
        </w:tc>
      </w:tr>
      <w:tr w:rsidR="0022063E">
        <w:trPr>
          <w:trHeight w:val="1081"/>
        </w:trPr>
        <w:tc>
          <w:tcPr>
            <w:tcW w:w="8748" w:type="dxa"/>
            <w:noWrap/>
          </w:tcPr>
          <w:p w:rsidR="0022063E" w:rsidRDefault="002E6BF9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二、专业研究方向及依据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研究方向：中西烹饪</w:t>
            </w:r>
          </w:p>
          <w:p w:rsidR="0022063E" w:rsidRDefault="002E6BF9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依据：饮食服务业正处于加速发展时期，各类潜在服务需求强烈，专业发展空间较大。</w:t>
            </w:r>
          </w:p>
        </w:tc>
      </w:tr>
      <w:tr w:rsidR="0022063E">
        <w:trPr>
          <w:trHeight w:val="420"/>
        </w:trPr>
        <w:tc>
          <w:tcPr>
            <w:tcW w:w="8748" w:type="dxa"/>
            <w:noWrap/>
          </w:tcPr>
          <w:p w:rsidR="0022063E" w:rsidRDefault="002E6BF9">
            <w:pPr>
              <w:spacing w:line="360" w:lineRule="auto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三、学习目标</w:t>
            </w:r>
            <w:r>
              <w:rPr>
                <w:rFonts w:ascii="黑体" w:eastAsia="黑体" w:hint="eastAsia"/>
                <w:sz w:val="30"/>
                <w:szCs w:val="30"/>
              </w:rPr>
              <w:t>（具体、可达成、可测量）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sz w:val="30"/>
                <w:szCs w:val="30"/>
              </w:rPr>
              <w:t>撰写论文，提高科研能力。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sz w:val="30"/>
                <w:szCs w:val="30"/>
              </w:rPr>
              <w:t>开阔眼界，提高教学水平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</w:t>
            </w:r>
            <w:r>
              <w:rPr>
                <w:rFonts w:ascii="宋体" w:hAnsi="宋体" w:cs="宋体" w:hint="eastAsia"/>
                <w:sz w:val="30"/>
                <w:szCs w:val="30"/>
              </w:rPr>
              <w:t>不断学习，提高技能水平。</w:t>
            </w:r>
          </w:p>
          <w:p w:rsidR="0022063E" w:rsidRDefault="002E6BF9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4.</w:t>
            </w:r>
            <w:r>
              <w:rPr>
                <w:rFonts w:ascii="宋体" w:hAnsi="宋体" w:cs="宋体" w:hint="eastAsia"/>
                <w:sz w:val="30"/>
                <w:szCs w:val="30"/>
              </w:rPr>
              <w:t>产教结合，尝试课堂创新改革</w:t>
            </w:r>
          </w:p>
        </w:tc>
      </w:tr>
      <w:tr w:rsidR="0022063E">
        <w:trPr>
          <w:trHeight w:val="690"/>
        </w:trPr>
        <w:tc>
          <w:tcPr>
            <w:tcW w:w="8748" w:type="dxa"/>
            <w:noWrap/>
          </w:tcPr>
          <w:p w:rsidR="0022063E" w:rsidRDefault="002E6BF9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四、发展计划</w:t>
            </w:r>
            <w:r>
              <w:rPr>
                <w:rFonts w:ascii="黑体" w:eastAsia="黑体" w:hint="eastAsia"/>
                <w:sz w:val="30"/>
                <w:szCs w:val="30"/>
              </w:rPr>
              <w:t>（体现针对性和可操作性）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年上半年度取得相关中式面点师证书；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年积极参与企业实践顶岗活动；</w:t>
            </w:r>
          </w:p>
          <w:p w:rsidR="0022063E" w:rsidRDefault="002E6BF9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年参与市级学生技能比赛活动。</w:t>
            </w:r>
          </w:p>
        </w:tc>
      </w:tr>
      <w:tr w:rsidR="0022063E">
        <w:trPr>
          <w:trHeight w:val="690"/>
        </w:trPr>
        <w:tc>
          <w:tcPr>
            <w:tcW w:w="8748" w:type="dxa"/>
            <w:noWrap/>
          </w:tcPr>
          <w:p w:rsidR="0022063E" w:rsidRDefault="002E6BF9">
            <w:pPr>
              <w:spacing w:line="420" w:lineRule="exact"/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bCs/>
                <w:sz w:val="30"/>
                <w:szCs w:val="30"/>
              </w:rPr>
              <w:t>五、具体措施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sz w:val="30"/>
                <w:szCs w:val="30"/>
              </w:rPr>
              <w:t>、加强研修，共同提高。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sz w:val="30"/>
                <w:szCs w:val="30"/>
              </w:rPr>
              <w:t>、做好教育理论的学习和教育前沿信息的收集和处理工作，时刻关注教育改革与发展的动态和趋向。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hAnsi="宋体" w:cs="宋体" w:hint="eastAsia"/>
                <w:sz w:val="30"/>
                <w:szCs w:val="30"/>
              </w:rPr>
              <w:t>、坚持</w:t>
            </w:r>
            <w:r w:rsidR="005E0B37">
              <w:rPr>
                <w:rFonts w:ascii="宋体" w:hAnsi="宋体" w:cs="宋体" w:hint="eastAsia"/>
                <w:sz w:val="30"/>
                <w:szCs w:val="30"/>
              </w:rPr>
              <w:t>参加</w:t>
            </w:r>
            <w:r>
              <w:rPr>
                <w:rFonts w:ascii="宋体" w:hAnsi="宋体" w:cs="宋体" w:hint="eastAsia"/>
                <w:sz w:val="30"/>
                <w:szCs w:val="30"/>
              </w:rPr>
              <w:t>每月一次集中活动交流例会制度，每名成员准备好交流材料，把工作室建成学科教师研究教学、切磋教艺的专业成长“家园”。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hAnsi="宋体" w:cs="宋体" w:hint="eastAsia"/>
                <w:sz w:val="30"/>
                <w:szCs w:val="30"/>
              </w:rPr>
              <w:t>、</w:t>
            </w:r>
            <w:r w:rsidR="007D6970">
              <w:rPr>
                <w:rFonts w:ascii="宋体" w:hAnsi="宋体" w:cs="宋体" w:hint="eastAsia"/>
                <w:sz w:val="30"/>
                <w:szCs w:val="30"/>
              </w:rPr>
              <w:t>下企业实践，开阔眼界， 吸收一些企业比较先进的设施设备和一些新颖的菜点，带到学校，传授给学生。使学校培养的学生出去能适应企业需要，教学内容不与社会餐饮企业造成脱节。</w:t>
            </w:r>
          </w:p>
          <w:p w:rsidR="0022063E" w:rsidRDefault="002E6BF9" w:rsidP="007D6970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5</w:t>
            </w:r>
            <w:r>
              <w:rPr>
                <w:rFonts w:ascii="宋体" w:hAnsi="宋体" w:cs="宋体" w:hint="eastAsia"/>
                <w:sz w:val="30"/>
                <w:szCs w:val="30"/>
              </w:rPr>
              <w:t>、</w:t>
            </w:r>
            <w:r>
              <w:rPr>
                <w:rFonts w:ascii="宋体" w:hAnsi="宋体" w:cs="宋体" w:hint="eastAsia"/>
                <w:sz w:val="30"/>
                <w:szCs w:val="30"/>
              </w:rPr>
              <w:t>参加市和学校组织的各类教研活动，学习先进学校和优秀教师的经</w:t>
            </w:r>
            <w:r>
              <w:rPr>
                <w:rFonts w:ascii="宋体" w:hAnsi="宋体" w:cs="宋体" w:hint="eastAsia"/>
                <w:sz w:val="30"/>
                <w:szCs w:val="30"/>
              </w:rPr>
              <w:t>验和好的做法。</w:t>
            </w:r>
          </w:p>
        </w:tc>
      </w:tr>
      <w:tr w:rsidR="0022063E">
        <w:trPr>
          <w:trHeight w:val="975"/>
        </w:trPr>
        <w:tc>
          <w:tcPr>
            <w:tcW w:w="8748" w:type="dxa"/>
            <w:noWrap/>
          </w:tcPr>
          <w:p w:rsidR="0022063E" w:rsidRDefault="002E6BF9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六、预期成果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sz w:val="30"/>
                <w:szCs w:val="30"/>
              </w:rPr>
              <w:t>、提升</w:t>
            </w:r>
            <w:r w:rsidR="007D6970">
              <w:rPr>
                <w:rFonts w:ascii="宋体" w:hAnsi="宋体" w:cs="宋体" w:hint="eastAsia"/>
                <w:sz w:val="30"/>
                <w:szCs w:val="30"/>
              </w:rPr>
              <w:t>烹饪</w:t>
            </w:r>
            <w:r>
              <w:rPr>
                <w:rFonts w:ascii="宋体" w:hAnsi="宋体" w:cs="宋体" w:hint="eastAsia"/>
                <w:sz w:val="30"/>
                <w:szCs w:val="30"/>
              </w:rPr>
              <w:t>专业素养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</w:t>
            </w: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sz w:val="30"/>
                <w:szCs w:val="30"/>
              </w:rPr>
              <w:t>）认真研读</w:t>
            </w:r>
            <w:r>
              <w:rPr>
                <w:rFonts w:ascii="宋体" w:hAnsi="宋体" w:cs="宋体" w:hint="eastAsia"/>
                <w:sz w:val="30"/>
                <w:szCs w:val="30"/>
              </w:rPr>
              <w:t>1-2</w:t>
            </w:r>
            <w:r>
              <w:rPr>
                <w:rFonts w:ascii="宋体" w:hAnsi="宋体" w:cs="宋体" w:hint="eastAsia"/>
                <w:sz w:val="30"/>
                <w:szCs w:val="30"/>
              </w:rPr>
              <w:t>本教育教学理论专著；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</w:t>
            </w:r>
            <w:r>
              <w:rPr>
                <w:rFonts w:ascii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sz w:val="30"/>
                <w:szCs w:val="30"/>
              </w:rPr>
              <w:t>）承担一次公开教学课，并形成书面教案及课后反思；或指导青年教师开设校级以上公开课，并点评。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</w:t>
            </w: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hAnsi="宋体" w:cs="宋体" w:hint="eastAsia"/>
                <w:sz w:val="30"/>
                <w:szCs w:val="30"/>
              </w:rPr>
              <w:t>）考取中式烹调师相关证书；</w:t>
            </w:r>
          </w:p>
          <w:p w:rsidR="0022063E" w:rsidRDefault="002E6BF9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</w:t>
            </w:r>
            <w:r>
              <w:rPr>
                <w:rFonts w:ascii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hAnsi="宋体" w:cs="宋体" w:hint="eastAsia"/>
                <w:sz w:val="30"/>
                <w:szCs w:val="30"/>
              </w:rPr>
              <w:t>）带学生比赛获得奖项。</w:t>
            </w:r>
          </w:p>
          <w:p w:rsidR="0022063E" w:rsidRDefault="0022063E" w:rsidP="007D6970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22063E">
        <w:trPr>
          <w:trHeight w:val="975"/>
        </w:trPr>
        <w:tc>
          <w:tcPr>
            <w:tcW w:w="8748" w:type="dxa"/>
            <w:noWrap/>
          </w:tcPr>
          <w:p w:rsidR="0022063E" w:rsidRDefault="002E6BF9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七、学员所在学校意见</w:t>
            </w:r>
          </w:p>
          <w:p w:rsidR="0022063E" w:rsidRDefault="002E6BF9">
            <w:p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同意参加“翁建和技能大师工作室”</w:t>
            </w:r>
          </w:p>
        </w:tc>
      </w:tr>
      <w:tr w:rsidR="0022063E">
        <w:trPr>
          <w:trHeight w:val="975"/>
        </w:trPr>
        <w:tc>
          <w:tcPr>
            <w:tcW w:w="8748" w:type="dxa"/>
            <w:noWrap/>
          </w:tcPr>
          <w:p w:rsidR="0022063E" w:rsidRDefault="002E6BF9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八、主持人意见</w:t>
            </w:r>
          </w:p>
          <w:p w:rsidR="0022063E" w:rsidRDefault="0022063E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</w:p>
          <w:p w:rsidR="0022063E" w:rsidRDefault="002E6BF9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同意</w:t>
            </w:r>
            <w:r>
              <w:rPr>
                <w:rFonts w:ascii="宋体" w:hAnsi="宋体" w:hint="eastAsia"/>
                <w:sz w:val="28"/>
                <w:szCs w:val="28"/>
              </w:rPr>
              <w:t>李稳老师参加“翁建和技能大师工作室”</w:t>
            </w:r>
          </w:p>
        </w:tc>
      </w:tr>
    </w:tbl>
    <w:p w:rsidR="0022063E" w:rsidRDefault="0022063E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</w:pPr>
    </w:p>
    <w:sectPr w:rsidR="0022063E" w:rsidSect="0022063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BF9" w:rsidRDefault="002E6BF9" w:rsidP="0022063E">
      <w:r>
        <w:separator/>
      </w:r>
    </w:p>
  </w:endnote>
  <w:endnote w:type="continuationSeparator" w:id="1">
    <w:p w:rsidR="002E6BF9" w:rsidRDefault="002E6BF9" w:rsidP="00220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968766"/>
    </w:sdtPr>
    <w:sdtContent>
      <w:p w:rsidR="0022063E" w:rsidRDefault="0022063E">
        <w:pPr>
          <w:pStyle w:val="a4"/>
          <w:jc w:val="center"/>
        </w:pPr>
        <w:r>
          <w:fldChar w:fldCharType="begin"/>
        </w:r>
        <w:r w:rsidR="002E6BF9">
          <w:instrText>PAGE   \* MERGEFORMAT</w:instrText>
        </w:r>
        <w:r>
          <w:fldChar w:fldCharType="separate"/>
        </w:r>
        <w:r w:rsidR="007D6970" w:rsidRPr="007D6970">
          <w:rPr>
            <w:noProof/>
            <w:lang w:val="zh-CN"/>
          </w:rPr>
          <w:t>6</w:t>
        </w:r>
        <w:r>
          <w:fldChar w:fldCharType="end"/>
        </w:r>
      </w:p>
    </w:sdtContent>
  </w:sdt>
  <w:p w:rsidR="0022063E" w:rsidRDefault="002206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BF9" w:rsidRDefault="002E6BF9" w:rsidP="0022063E">
      <w:r>
        <w:separator/>
      </w:r>
    </w:p>
  </w:footnote>
  <w:footnote w:type="continuationSeparator" w:id="1">
    <w:p w:rsidR="002E6BF9" w:rsidRDefault="002E6BF9" w:rsidP="002206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2B58"/>
    <w:rsid w:val="00003DD9"/>
    <w:rsid w:val="0001222E"/>
    <w:rsid w:val="00012F50"/>
    <w:rsid w:val="0001411D"/>
    <w:rsid w:val="00015337"/>
    <w:rsid w:val="00016F18"/>
    <w:rsid w:val="000227CD"/>
    <w:rsid w:val="000245D5"/>
    <w:rsid w:val="0003005F"/>
    <w:rsid w:val="0003185A"/>
    <w:rsid w:val="000512B2"/>
    <w:rsid w:val="00057929"/>
    <w:rsid w:val="0007681A"/>
    <w:rsid w:val="00083726"/>
    <w:rsid w:val="00086EF6"/>
    <w:rsid w:val="000915BA"/>
    <w:rsid w:val="00094078"/>
    <w:rsid w:val="000A1505"/>
    <w:rsid w:val="000A1B75"/>
    <w:rsid w:val="000B180E"/>
    <w:rsid w:val="000B77A2"/>
    <w:rsid w:val="000E308B"/>
    <w:rsid w:val="000E5948"/>
    <w:rsid w:val="000E7CF1"/>
    <w:rsid w:val="000F3EE7"/>
    <w:rsid w:val="00103A2D"/>
    <w:rsid w:val="0010580A"/>
    <w:rsid w:val="00120DD3"/>
    <w:rsid w:val="00127ED9"/>
    <w:rsid w:val="00136128"/>
    <w:rsid w:val="001417D8"/>
    <w:rsid w:val="00153332"/>
    <w:rsid w:val="00155A5F"/>
    <w:rsid w:val="00160EAC"/>
    <w:rsid w:val="00174C18"/>
    <w:rsid w:val="001A4B81"/>
    <w:rsid w:val="001B236F"/>
    <w:rsid w:val="001C096A"/>
    <w:rsid w:val="001C6124"/>
    <w:rsid w:val="001C61B0"/>
    <w:rsid w:val="001D3498"/>
    <w:rsid w:val="001D61D3"/>
    <w:rsid w:val="001D70C1"/>
    <w:rsid w:val="001D7794"/>
    <w:rsid w:val="001E46E5"/>
    <w:rsid w:val="001E7026"/>
    <w:rsid w:val="001F3255"/>
    <w:rsid w:val="001F4B84"/>
    <w:rsid w:val="00210A79"/>
    <w:rsid w:val="00216983"/>
    <w:rsid w:val="0022063E"/>
    <w:rsid w:val="002240EB"/>
    <w:rsid w:val="002477AA"/>
    <w:rsid w:val="002517F8"/>
    <w:rsid w:val="00261856"/>
    <w:rsid w:val="00283D9F"/>
    <w:rsid w:val="002857A3"/>
    <w:rsid w:val="002B2991"/>
    <w:rsid w:val="002C61AA"/>
    <w:rsid w:val="002D281E"/>
    <w:rsid w:val="002E2CBE"/>
    <w:rsid w:val="002E6BF9"/>
    <w:rsid w:val="00302F98"/>
    <w:rsid w:val="003079AD"/>
    <w:rsid w:val="00307A5B"/>
    <w:rsid w:val="00312683"/>
    <w:rsid w:val="00331E9E"/>
    <w:rsid w:val="00333BF9"/>
    <w:rsid w:val="00335055"/>
    <w:rsid w:val="00344EF0"/>
    <w:rsid w:val="00353519"/>
    <w:rsid w:val="003545A4"/>
    <w:rsid w:val="00386045"/>
    <w:rsid w:val="003870E2"/>
    <w:rsid w:val="00394FAA"/>
    <w:rsid w:val="00395D9B"/>
    <w:rsid w:val="003A4272"/>
    <w:rsid w:val="003A4CA7"/>
    <w:rsid w:val="003D0062"/>
    <w:rsid w:val="003E52CF"/>
    <w:rsid w:val="003F1B3D"/>
    <w:rsid w:val="00403648"/>
    <w:rsid w:val="00411C9C"/>
    <w:rsid w:val="00415976"/>
    <w:rsid w:val="00421E0E"/>
    <w:rsid w:val="00430CBD"/>
    <w:rsid w:val="004409E5"/>
    <w:rsid w:val="004A5C9C"/>
    <w:rsid w:val="004A74F3"/>
    <w:rsid w:val="004B2819"/>
    <w:rsid w:val="004B4385"/>
    <w:rsid w:val="004C2D21"/>
    <w:rsid w:val="004C7346"/>
    <w:rsid w:val="004E0589"/>
    <w:rsid w:val="005027DC"/>
    <w:rsid w:val="00520F52"/>
    <w:rsid w:val="0053790F"/>
    <w:rsid w:val="005534DC"/>
    <w:rsid w:val="005560EC"/>
    <w:rsid w:val="005578B1"/>
    <w:rsid w:val="005616D9"/>
    <w:rsid w:val="005748CD"/>
    <w:rsid w:val="005811A0"/>
    <w:rsid w:val="00581A9F"/>
    <w:rsid w:val="00581B34"/>
    <w:rsid w:val="00585974"/>
    <w:rsid w:val="0058648C"/>
    <w:rsid w:val="00596E81"/>
    <w:rsid w:val="005A6CE1"/>
    <w:rsid w:val="005C2B3D"/>
    <w:rsid w:val="005C6B5D"/>
    <w:rsid w:val="005D7367"/>
    <w:rsid w:val="005D7A5C"/>
    <w:rsid w:val="005E0B37"/>
    <w:rsid w:val="005E499D"/>
    <w:rsid w:val="005F0A0D"/>
    <w:rsid w:val="005F2B58"/>
    <w:rsid w:val="005F46EA"/>
    <w:rsid w:val="0060128F"/>
    <w:rsid w:val="00626EDA"/>
    <w:rsid w:val="00627B6B"/>
    <w:rsid w:val="006311D6"/>
    <w:rsid w:val="0064685B"/>
    <w:rsid w:val="00657184"/>
    <w:rsid w:val="006572BC"/>
    <w:rsid w:val="00657798"/>
    <w:rsid w:val="006733B1"/>
    <w:rsid w:val="006746A3"/>
    <w:rsid w:val="006759D8"/>
    <w:rsid w:val="00693276"/>
    <w:rsid w:val="00694240"/>
    <w:rsid w:val="006A1D8D"/>
    <w:rsid w:val="006B7002"/>
    <w:rsid w:val="006C1676"/>
    <w:rsid w:val="006C6A95"/>
    <w:rsid w:val="006D13F0"/>
    <w:rsid w:val="006D67FB"/>
    <w:rsid w:val="006E42FA"/>
    <w:rsid w:val="006F4B81"/>
    <w:rsid w:val="00711B8C"/>
    <w:rsid w:val="00715EA8"/>
    <w:rsid w:val="00727777"/>
    <w:rsid w:val="007448BD"/>
    <w:rsid w:val="00761701"/>
    <w:rsid w:val="00774C88"/>
    <w:rsid w:val="00780371"/>
    <w:rsid w:val="0078371A"/>
    <w:rsid w:val="00784391"/>
    <w:rsid w:val="0079435B"/>
    <w:rsid w:val="0079582E"/>
    <w:rsid w:val="007B282E"/>
    <w:rsid w:val="007B6803"/>
    <w:rsid w:val="007B7013"/>
    <w:rsid w:val="007B79EC"/>
    <w:rsid w:val="007D6970"/>
    <w:rsid w:val="007E488C"/>
    <w:rsid w:val="007F28A2"/>
    <w:rsid w:val="00807376"/>
    <w:rsid w:val="00817944"/>
    <w:rsid w:val="0086656A"/>
    <w:rsid w:val="0086779B"/>
    <w:rsid w:val="008707BE"/>
    <w:rsid w:val="008804AD"/>
    <w:rsid w:val="00885073"/>
    <w:rsid w:val="00897492"/>
    <w:rsid w:val="008A568D"/>
    <w:rsid w:val="008A56D9"/>
    <w:rsid w:val="008C183B"/>
    <w:rsid w:val="008C1FEA"/>
    <w:rsid w:val="008C4347"/>
    <w:rsid w:val="008C5C88"/>
    <w:rsid w:val="008D2889"/>
    <w:rsid w:val="008E3CA8"/>
    <w:rsid w:val="008F5742"/>
    <w:rsid w:val="008F6A34"/>
    <w:rsid w:val="0090066C"/>
    <w:rsid w:val="009016C7"/>
    <w:rsid w:val="00931C00"/>
    <w:rsid w:val="009353F7"/>
    <w:rsid w:val="0094519A"/>
    <w:rsid w:val="009659D2"/>
    <w:rsid w:val="00967060"/>
    <w:rsid w:val="00967DB4"/>
    <w:rsid w:val="009873F4"/>
    <w:rsid w:val="009937C1"/>
    <w:rsid w:val="009A143C"/>
    <w:rsid w:val="009A6103"/>
    <w:rsid w:val="009B5DC4"/>
    <w:rsid w:val="009C532C"/>
    <w:rsid w:val="009D193D"/>
    <w:rsid w:val="009D374A"/>
    <w:rsid w:val="009D39A3"/>
    <w:rsid w:val="009D643B"/>
    <w:rsid w:val="009F02F0"/>
    <w:rsid w:val="009F5C27"/>
    <w:rsid w:val="00A05C99"/>
    <w:rsid w:val="00A13E3C"/>
    <w:rsid w:val="00A168E7"/>
    <w:rsid w:val="00A2749C"/>
    <w:rsid w:val="00A43002"/>
    <w:rsid w:val="00A61679"/>
    <w:rsid w:val="00A618F7"/>
    <w:rsid w:val="00A75B00"/>
    <w:rsid w:val="00A77201"/>
    <w:rsid w:val="00A826AA"/>
    <w:rsid w:val="00A82D1D"/>
    <w:rsid w:val="00AA202E"/>
    <w:rsid w:val="00AA6B8D"/>
    <w:rsid w:val="00AB3031"/>
    <w:rsid w:val="00AD21BC"/>
    <w:rsid w:val="00AE5386"/>
    <w:rsid w:val="00AE7723"/>
    <w:rsid w:val="00AF67CD"/>
    <w:rsid w:val="00AF7514"/>
    <w:rsid w:val="00B112AE"/>
    <w:rsid w:val="00B11DC4"/>
    <w:rsid w:val="00B339AF"/>
    <w:rsid w:val="00B3516A"/>
    <w:rsid w:val="00B50FAD"/>
    <w:rsid w:val="00B55966"/>
    <w:rsid w:val="00B70D11"/>
    <w:rsid w:val="00B82CB1"/>
    <w:rsid w:val="00BB1AB6"/>
    <w:rsid w:val="00BB6B58"/>
    <w:rsid w:val="00BC0B1D"/>
    <w:rsid w:val="00BC145A"/>
    <w:rsid w:val="00BC2B13"/>
    <w:rsid w:val="00BC67B5"/>
    <w:rsid w:val="00BC7037"/>
    <w:rsid w:val="00BD1B4C"/>
    <w:rsid w:val="00C421AD"/>
    <w:rsid w:val="00C466CD"/>
    <w:rsid w:val="00C626A8"/>
    <w:rsid w:val="00C866CF"/>
    <w:rsid w:val="00C90E9F"/>
    <w:rsid w:val="00CA1127"/>
    <w:rsid w:val="00CB22D8"/>
    <w:rsid w:val="00CC568E"/>
    <w:rsid w:val="00CC7D24"/>
    <w:rsid w:val="00CE64A8"/>
    <w:rsid w:val="00CF5117"/>
    <w:rsid w:val="00D01E8C"/>
    <w:rsid w:val="00D07847"/>
    <w:rsid w:val="00D106AC"/>
    <w:rsid w:val="00D175B4"/>
    <w:rsid w:val="00D34A0E"/>
    <w:rsid w:val="00D5211D"/>
    <w:rsid w:val="00D64555"/>
    <w:rsid w:val="00D665CB"/>
    <w:rsid w:val="00D71339"/>
    <w:rsid w:val="00DA162E"/>
    <w:rsid w:val="00DA19B8"/>
    <w:rsid w:val="00DA3452"/>
    <w:rsid w:val="00DA5427"/>
    <w:rsid w:val="00DF0372"/>
    <w:rsid w:val="00E36C22"/>
    <w:rsid w:val="00E379EC"/>
    <w:rsid w:val="00E37A2C"/>
    <w:rsid w:val="00E546C7"/>
    <w:rsid w:val="00E613A5"/>
    <w:rsid w:val="00E65815"/>
    <w:rsid w:val="00E67433"/>
    <w:rsid w:val="00E74FD9"/>
    <w:rsid w:val="00E76F20"/>
    <w:rsid w:val="00E92A0F"/>
    <w:rsid w:val="00E94545"/>
    <w:rsid w:val="00EA237C"/>
    <w:rsid w:val="00EC384E"/>
    <w:rsid w:val="00EC5936"/>
    <w:rsid w:val="00ED1027"/>
    <w:rsid w:val="00ED2E5C"/>
    <w:rsid w:val="00EF12B6"/>
    <w:rsid w:val="00F023F6"/>
    <w:rsid w:val="00F06348"/>
    <w:rsid w:val="00F12D9B"/>
    <w:rsid w:val="00F31AC4"/>
    <w:rsid w:val="00F44AEA"/>
    <w:rsid w:val="00F44D6B"/>
    <w:rsid w:val="00F520A8"/>
    <w:rsid w:val="00F55489"/>
    <w:rsid w:val="00F55C61"/>
    <w:rsid w:val="00F5698C"/>
    <w:rsid w:val="00F65C77"/>
    <w:rsid w:val="00F66527"/>
    <w:rsid w:val="00F67200"/>
    <w:rsid w:val="00F90C7F"/>
    <w:rsid w:val="00F93617"/>
    <w:rsid w:val="00F93E0E"/>
    <w:rsid w:val="00F97238"/>
    <w:rsid w:val="00FA126A"/>
    <w:rsid w:val="00FA4F98"/>
    <w:rsid w:val="00FB0E63"/>
    <w:rsid w:val="00FB5C34"/>
    <w:rsid w:val="00FC0E31"/>
    <w:rsid w:val="00FD0793"/>
    <w:rsid w:val="00FD12DD"/>
    <w:rsid w:val="00FD70BE"/>
    <w:rsid w:val="00FE7801"/>
    <w:rsid w:val="00FF4543"/>
    <w:rsid w:val="00FF5DD0"/>
    <w:rsid w:val="014D7639"/>
    <w:rsid w:val="02786EF7"/>
    <w:rsid w:val="02C037BA"/>
    <w:rsid w:val="02DE7ACB"/>
    <w:rsid w:val="02FD421B"/>
    <w:rsid w:val="03A15608"/>
    <w:rsid w:val="04CA722F"/>
    <w:rsid w:val="055A0537"/>
    <w:rsid w:val="05895470"/>
    <w:rsid w:val="05E66944"/>
    <w:rsid w:val="07A54D14"/>
    <w:rsid w:val="07D27DB9"/>
    <w:rsid w:val="0ADD36B8"/>
    <w:rsid w:val="0B787091"/>
    <w:rsid w:val="0BF0079A"/>
    <w:rsid w:val="0C64726E"/>
    <w:rsid w:val="11801E3C"/>
    <w:rsid w:val="12E21C69"/>
    <w:rsid w:val="1481324A"/>
    <w:rsid w:val="14E81B79"/>
    <w:rsid w:val="150E534C"/>
    <w:rsid w:val="15A4200F"/>
    <w:rsid w:val="18345C55"/>
    <w:rsid w:val="18976B72"/>
    <w:rsid w:val="1DC52C03"/>
    <w:rsid w:val="1E6E76AE"/>
    <w:rsid w:val="1EAB1F39"/>
    <w:rsid w:val="1F9D496A"/>
    <w:rsid w:val="1FFE1616"/>
    <w:rsid w:val="20EA57CB"/>
    <w:rsid w:val="216B4CB1"/>
    <w:rsid w:val="21E37D57"/>
    <w:rsid w:val="227315C6"/>
    <w:rsid w:val="237E7AF4"/>
    <w:rsid w:val="23962DA3"/>
    <w:rsid w:val="27594344"/>
    <w:rsid w:val="297E0940"/>
    <w:rsid w:val="2A0801B5"/>
    <w:rsid w:val="2B25241C"/>
    <w:rsid w:val="2B710FC6"/>
    <w:rsid w:val="2B8C26F0"/>
    <w:rsid w:val="2E383210"/>
    <w:rsid w:val="2E4626A0"/>
    <w:rsid w:val="2EC26569"/>
    <w:rsid w:val="2F5474EC"/>
    <w:rsid w:val="2FDC70DC"/>
    <w:rsid w:val="31A23567"/>
    <w:rsid w:val="31E035F2"/>
    <w:rsid w:val="32EE339A"/>
    <w:rsid w:val="354176B0"/>
    <w:rsid w:val="37405841"/>
    <w:rsid w:val="395436F4"/>
    <w:rsid w:val="3DA24B30"/>
    <w:rsid w:val="3E470F6D"/>
    <w:rsid w:val="40FC3F26"/>
    <w:rsid w:val="4240403D"/>
    <w:rsid w:val="42FD135D"/>
    <w:rsid w:val="4312578A"/>
    <w:rsid w:val="48240B91"/>
    <w:rsid w:val="494E4C12"/>
    <w:rsid w:val="4B376166"/>
    <w:rsid w:val="4EB01833"/>
    <w:rsid w:val="527E0404"/>
    <w:rsid w:val="54D4746D"/>
    <w:rsid w:val="572517DC"/>
    <w:rsid w:val="57CE5954"/>
    <w:rsid w:val="58573B34"/>
    <w:rsid w:val="5B010F6F"/>
    <w:rsid w:val="5B245A46"/>
    <w:rsid w:val="5C313D49"/>
    <w:rsid w:val="5C8219F0"/>
    <w:rsid w:val="5D5724BF"/>
    <w:rsid w:val="5DF17151"/>
    <w:rsid w:val="5E4D4911"/>
    <w:rsid w:val="5E754068"/>
    <w:rsid w:val="60AA61C4"/>
    <w:rsid w:val="615A0474"/>
    <w:rsid w:val="61660861"/>
    <w:rsid w:val="61E72EED"/>
    <w:rsid w:val="620C22E6"/>
    <w:rsid w:val="64934508"/>
    <w:rsid w:val="64AC0042"/>
    <w:rsid w:val="65010323"/>
    <w:rsid w:val="658748E2"/>
    <w:rsid w:val="660472AE"/>
    <w:rsid w:val="6638259C"/>
    <w:rsid w:val="6AA211CB"/>
    <w:rsid w:val="6B6C051B"/>
    <w:rsid w:val="6FAF7BBF"/>
    <w:rsid w:val="6FF34817"/>
    <w:rsid w:val="701A6ED2"/>
    <w:rsid w:val="710659E3"/>
    <w:rsid w:val="72D4549B"/>
    <w:rsid w:val="76B35787"/>
    <w:rsid w:val="76D3069A"/>
    <w:rsid w:val="781F40E5"/>
    <w:rsid w:val="7AC73DC4"/>
    <w:rsid w:val="7AF7155E"/>
    <w:rsid w:val="7BC9269A"/>
    <w:rsid w:val="7C191C4F"/>
    <w:rsid w:val="7C970DBC"/>
    <w:rsid w:val="7D9A2C3E"/>
    <w:rsid w:val="7E8F6CFA"/>
    <w:rsid w:val="7EA02337"/>
    <w:rsid w:val="7F425E1E"/>
    <w:rsid w:val="7F4E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3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206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06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206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206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2206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22063E"/>
  </w:style>
  <w:style w:type="character" w:styleId="a9">
    <w:name w:val="FollowedHyperlink"/>
    <w:basedOn w:val="a0"/>
    <w:uiPriority w:val="99"/>
    <w:semiHidden/>
    <w:unhideWhenUsed/>
    <w:qFormat/>
    <w:rsid w:val="0022063E"/>
    <w:rPr>
      <w:color w:val="000000"/>
      <w:u w:val="none"/>
    </w:rPr>
  </w:style>
  <w:style w:type="character" w:styleId="aa">
    <w:name w:val="Emphasis"/>
    <w:basedOn w:val="a0"/>
    <w:uiPriority w:val="20"/>
    <w:qFormat/>
    <w:rsid w:val="0022063E"/>
  </w:style>
  <w:style w:type="character" w:styleId="HTML">
    <w:name w:val="HTML Definition"/>
    <w:basedOn w:val="a0"/>
    <w:uiPriority w:val="99"/>
    <w:semiHidden/>
    <w:unhideWhenUsed/>
    <w:qFormat/>
    <w:rsid w:val="0022063E"/>
  </w:style>
  <w:style w:type="character" w:styleId="HTML0">
    <w:name w:val="HTML Variable"/>
    <w:basedOn w:val="a0"/>
    <w:uiPriority w:val="99"/>
    <w:semiHidden/>
    <w:unhideWhenUsed/>
    <w:qFormat/>
    <w:rsid w:val="0022063E"/>
  </w:style>
  <w:style w:type="character" w:styleId="ab">
    <w:name w:val="Hyperlink"/>
    <w:basedOn w:val="a0"/>
    <w:uiPriority w:val="99"/>
    <w:semiHidden/>
    <w:unhideWhenUsed/>
    <w:qFormat/>
    <w:rsid w:val="0022063E"/>
    <w:rPr>
      <w:color w:val="0B3B8C"/>
      <w:u w:val="none"/>
    </w:rPr>
  </w:style>
  <w:style w:type="character" w:styleId="HTML1">
    <w:name w:val="HTML Code"/>
    <w:basedOn w:val="a0"/>
    <w:uiPriority w:val="99"/>
    <w:semiHidden/>
    <w:unhideWhenUsed/>
    <w:qFormat/>
    <w:rsid w:val="0022063E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22063E"/>
  </w:style>
  <w:style w:type="character" w:customStyle="1" w:styleId="Char1">
    <w:name w:val="页眉 Char"/>
    <w:basedOn w:val="a0"/>
    <w:link w:val="a5"/>
    <w:uiPriority w:val="99"/>
    <w:qFormat/>
    <w:rsid w:val="0022063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063E"/>
    <w:rPr>
      <w:sz w:val="18"/>
      <w:szCs w:val="18"/>
    </w:rPr>
  </w:style>
  <w:style w:type="character" w:customStyle="1" w:styleId="bsharetext">
    <w:name w:val="bsharetext"/>
    <w:basedOn w:val="a0"/>
    <w:qFormat/>
    <w:rsid w:val="0022063E"/>
  </w:style>
  <w:style w:type="paragraph" w:styleId="ac">
    <w:name w:val="No Spacing"/>
    <w:uiPriority w:val="1"/>
    <w:qFormat/>
    <w:rsid w:val="0022063E"/>
    <w:pPr>
      <w:widowControl w:val="0"/>
      <w:jc w:val="both"/>
    </w:pPr>
    <w:rPr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22063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2063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49157D-CEB0-429D-B051-5D2E8FE9D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313</Words>
  <Characters>1789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106</cp:revision>
  <cp:lastPrinted>2019-04-18T01:30:00Z</cp:lastPrinted>
  <dcterms:created xsi:type="dcterms:W3CDTF">2017-09-11T06:19:00Z</dcterms:created>
  <dcterms:modified xsi:type="dcterms:W3CDTF">2020-01-15T11:44:00Z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